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206E" w14:textId="15305562" w:rsidR="00BE4DA1" w:rsidRPr="00885334" w:rsidRDefault="00A17822">
      <w:pPr>
        <w:rPr>
          <w:u w:val="single"/>
        </w:rPr>
      </w:pPr>
      <w:r>
        <w:rPr>
          <w:u w:val="single"/>
        </w:rPr>
        <w:t>Tsunami</w:t>
      </w:r>
      <w:r w:rsidR="00885334" w:rsidRPr="00885334">
        <w:rPr>
          <w:u w:val="single"/>
        </w:rPr>
        <w:t xml:space="preserve"> Post Captions</w:t>
      </w:r>
    </w:p>
    <w:p w14:paraId="3FA8EFD2" w14:textId="4F05231B" w:rsidR="00885334" w:rsidRDefault="00885334"/>
    <w:p w14:paraId="3AD2D257" w14:textId="77777777" w:rsidR="00B101C8" w:rsidRPr="00B101C8" w:rsidRDefault="00B101C8" w:rsidP="00B101C8">
      <w:pPr>
        <w:pStyle w:val="Heading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54"/>
          <w:szCs w:val="54"/>
        </w:rPr>
      </w:pPr>
      <w:r w:rsidRPr="00B101C8">
        <w:rPr>
          <w:rFonts w:ascii="Arial" w:hAnsi="Arial" w:cs="Arial"/>
          <w:color w:val="000000" w:themeColor="text1"/>
          <w:spacing w:val="-24"/>
          <w:sz w:val="54"/>
          <w:szCs w:val="54"/>
          <w:bdr w:val="none" w:sz="0" w:space="0" w:color="auto" w:frame="1"/>
        </w:rPr>
        <w:t>POSTS CAPTIONS</w:t>
      </w:r>
    </w:p>
    <w:p w14:paraId="0C5CD143" w14:textId="77777777" w:rsidR="00A17822" w:rsidRP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z w:val="36"/>
          <w:szCs w:val="36"/>
        </w:rPr>
      </w:pPr>
      <w:r w:rsidRPr="00A17822"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  <w:t>POST 1</w:t>
      </w:r>
    </w:p>
    <w:p w14:paraId="5FD4A079" w14:textId="77777777" w:rsidR="00A17822" w:rsidRPr="00A17822" w:rsidRDefault="00A17822" w:rsidP="00A178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A17822">
        <w:rPr>
          <w:rStyle w:val="color11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Be prepared for tsunamis.</w:t>
      </w:r>
    </w:p>
    <w:p w14:paraId="7AE5ECAB" w14:textId="77777777" w:rsid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</w:pPr>
    </w:p>
    <w:p w14:paraId="7B1D3771" w14:textId="48C64F88" w:rsidR="00A17822" w:rsidRP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z w:val="36"/>
          <w:szCs w:val="36"/>
        </w:rPr>
      </w:pPr>
      <w:r w:rsidRPr="00A17822"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  <w:t>POST 2</w:t>
      </w:r>
    </w:p>
    <w:p w14:paraId="2AE4E310" w14:textId="77777777" w:rsidR="00A17822" w:rsidRPr="00A17822" w:rsidRDefault="00A17822" w:rsidP="00A178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A17822">
        <w:rPr>
          <w:rStyle w:val="color11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Prepare for tsunamis: Know natural warning signs.</w:t>
      </w:r>
    </w:p>
    <w:p w14:paraId="057B6FB7" w14:textId="77777777" w:rsid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</w:pPr>
    </w:p>
    <w:p w14:paraId="29E79DC7" w14:textId="61B55B46" w:rsidR="00A17822" w:rsidRP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z w:val="36"/>
          <w:szCs w:val="36"/>
        </w:rPr>
      </w:pPr>
      <w:r w:rsidRPr="00A17822"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  <w:t>POST 3</w:t>
      </w:r>
    </w:p>
    <w:p w14:paraId="359CA147" w14:textId="77777777" w:rsidR="00A17822" w:rsidRPr="00A17822" w:rsidRDefault="00A17822" w:rsidP="00A178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A17822">
        <w:rPr>
          <w:rStyle w:val="color11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Learn about local risks for tsunami, storm surge, and king tides and make your evacuation plan.</w:t>
      </w:r>
    </w:p>
    <w:p w14:paraId="2B5BE846" w14:textId="77777777" w:rsid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</w:pPr>
    </w:p>
    <w:p w14:paraId="54E3ED4B" w14:textId="6B796671" w:rsidR="00A17822" w:rsidRPr="00A17822" w:rsidRDefault="00A17822" w:rsidP="00A17822">
      <w:pPr>
        <w:pStyle w:val="Heading3"/>
        <w:spacing w:before="0" w:after="0"/>
        <w:textAlignment w:val="baseline"/>
        <w:rPr>
          <w:rFonts w:cs="Arial"/>
          <w:i w:val="0"/>
          <w:iCs/>
          <w:color w:val="000000" w:themeColor="text1"/>
          <w:sz w:val="36"/>
          <w:szCs w:val="36"/>
        </w:rPr>
      </w:pPr>
      <w:r w:rsidRPr="00A17822">
        <w:rPr>
          <w:rFonts w:cs="Arial"/>
          <w:i w:val="0"/>
          <w:iCs/>
          <w:color w:val="000000" w:themeColor="text1"/>
          <w:spacing w:val="-24"/>
          <w:sz w:val="36"/>
          <w:szCs w:val="36"/>
          <w:bdr w:val="none" w:sz="0" w:space="0" w:color="auto" w:frame="1"/>
        </w:rPr>
        <w:t>POST 4</w:t>
      </w:r>
    </w:p>
    <w:p w14:paraId="4713418B" w14:textId="77777777" w:rsidR="00A17822" w:rsidRPr="00A17822" w:rsidRDefault="00A17822" w:rsidP="00A178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A17822">
        <w:rPr>
          <w:rStyle w:val="color11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Prepare for tsunamis: know when it is safe to return.</w:t>
      </w:r>
    </w:p>
    <w:p w14:paraId="13209828" w14:textId="77777777" w:rsidR="00885334" w:rsidRDefault="00885334"/>
    <w:sectPr w:rsidR="00885334" w:rsidSect="0097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A67CE"/>
    <w:multiLevelType w:val="multilevel"/>
    <w:tmpl w:val="54B4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2B263B"/>
    <w:multiLevelType w:val="multilevel"/>
    <w:tmpl w:val="E10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32E7D"/>
    <w:multiLevelType w:val="multilevel"/>
    <w:tmpl w:val="485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603CB9"/>
    <w:multiLevelType w:val="multilevel"/>
    <w:tmpl w:val="7B5E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34"/>
    <w:rsid w:val="004C46C2"/>
    <w:rsid w:val="00715BDE"/>
    <w:rsid w:val="00885334"/>
    <w:rsid w:val="00970202"/>
    <w:rsid w:val="00A17822"/>
    <w:rsid w:val="00B101C8"/>
    <w:rsid w:val="00BB2DCA"/>
    <w:rsid w:val="00B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D531B"/>
  <w15:chartTrackingRefBased/>
  <w15:docId w15:val="{89F2090D-9C5B-AD41-9ABB-1833975F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D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5BDE"/>
    <w:pPr>
      <w:keepNext/>
      <w:keepLines/>
      <w:ind w:right="5245"/>
      <w:jc w:val="both"/>
      <w:outlineLvl w:val="0"/>
    </w:pPr>
    <w:rPr>
      <w:rFonts w:ascii="Calibri" w:eastAsia="Calibri" w:hAnsi="Calibri" w:cs="Calibri"/>
      <w:b/>
      <w:color w:val="FFFFFF" w:themeColor="background1"/>
      <w:sz w:val="36"/>
      <w:szCs w:val="36"/>
      <w:lang w:val="en-GB" w:eastAsia="fr-FR"/>
    </w:rPr>
  </w:style>
  <w:style w:type="paragraph" w:styleId="Heading2">
    <w:name w:val="heading 2"/>
    <w:basedOn w:val="Normal"/>
    <w:link w:val="Heading2Char"/>
    <w:uiPriority w:val="9"/>
    <w:qFormat/>
    <w:rsid w:val="008853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BDE"/>
    <w:pPr>
      <w:keepNext/>
      <w:keepLines/>
      <w:spacing w:before="120" w:after="120" w:line="259" w:lineRule="auto"/>
      <w:outlineLvl w:val="2"/>
    </w:pPr>
    <w:rPr>
      <w:rFonts w:ascii="Arial" w:eastAsia="Times" w:hAnsi="Arial" w:cs="Times New Roman"/>
      <w:b/>
      <w:i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15BDE"/>
    <w:rPr>
      <w:rFonts w:ascii="Calibri" w:eastAsia="Calibri" w:hAnsi="Calibri" w:cs="Calibri"/>
      <w:b/>
      <w:color w:val="FFFFFF" w:themeColor="background1"/>
      <w:sz w:val="36"/>
      <w:szCs w:val="3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15BDE"/>
    <w:rPr>
      <w:rFonts w:ascii="Arial" w:eastAsia="Times" w:hAnsi="Arial" w:cs="Times New Roman"/>
      <w:b/>
      <w:i/>
      <w:color w:val="800000"/>
    </w:rPr>
  </w:style>
  <w:style w:type="character" w:customStyle="1" w:styleId="Heading2Char">
    <w:name w:val="Heading 2 Char"/>
    <w:basedOn w:val="DefaultParagraphFont"/>
    <w:link w:val="Heading2"/>
    <w:uiPriority w:val="9"/>
    <w:rsid w:val="008853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font8">
    <w:name w:val="font_8"/>
    <w:basedOn w:val="Normal"/>
    <w:rsid w:val="0088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88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BANNISTER</dc:creator>
  <cp:keywords/>
  <dc:description/>
  <cp:lastModifiedBy>Shani BANNISTER</cp:lastModifiedBy>
  <cp:revision>3</cp:revision>
  <dcterms:created xsi:type="dcterms:W3CDTF">2020-05-14T01:10:00Z</dcterms:created>
  <dcterms:modified xsi:type="dcterms:W3CDTF">2020-05-14T01:10:00Z</dcterms:modified>
</cp:coreProperties>
</file>